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670"/>
      </w:tblGrid>
      <w:tr>
        <w:tc>
          <w:tcPr>
            <w:tcW w:w="3510" w:type="dxa"/>
          </w:tcPr>
          <w:p>
            <w:pPr>
              <w:jc w:val="center"/>
              <w:rPr>
                <w:rFonts w:ascii="Times New Roman" w:hAnsi="Times New Roman" w:cs="Times New Roman"/>
                <w:b/>
                <w:bCs/>
                <w:sz w:val="26"/>
                <w:szCs w:val="26"/>
              </w:rPr>
            </w:pPr>
            <w:r>
              <w:rPr>
                <w:rFonts w:ascii="Times New Roman" w:hAnsi="Times New Roman" w:cs="Times New Roman"/>
                <w:b/>
                <w:bCs/>
                <w:sz w:val="26"/>
                <w:szCs w:val="26"/>
              </w:rPr>
              <w:t>ỦY BAN NHÂN DÂN</w:t>
            </w:r>
          </w:p>
          <w:p>
            <w:pPr>
              <w:jc w:val="center"/>
              <w:rPr>
                <w:rFonts w:ascii="Times New Roman" w:hAnsi="Times New Roman" w:cs="Times New Roman"/>
                <w:b/>
                <w:bCs/>
                <w:sz w:val="26"/>
                <w:szCs w:val="26"/>
              </w:rPr>
            </w:pPr>
            <w:r>
              <w:rPr>
                <w:rFonts w:ascii="Times New Roman" w:hAnsi="Times New Roman" w:cs="Times New Roman"/>
                <w:b/>
                <w:bCs/>
                <w:sz w:val="26"/>
                <w:szCs w:val="26"/>
              </w:rPr>
              <w:t>PHƯỜNG NẾNH</w:t>
            </w:r>
          </w:p>
          <w:p>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6704" behindDoc="0" locked="0" layoutInCell="1" allowOverlap="1">
                      <wp:simplePos x="0" y="0"/>
                      <wp:positionH relativeFrom="column">
                        <wp:posOffset>588645</wp:posOffset>
                      </wp:positionH>
                      <wp:positionV relativeFrom="paragraph">
                        <wp:posOffset>13970</wp:posOffset>
                      </wp:positionV>
                      <wp:extent cx="93154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31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1pt" to="119.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" strokecolor="black [3200]" strokeweight=".5pt">
                      <v:stroke joinstyle="miter"/>
                    </v:line>
                  </w:pict>
                </mc:Fallback>
              </mc:AlternateContent>
            </w:r>
          </w:p>
        </w:tc>
        <w:tc>
          <w:tcPr>
            <w:tcW w:w="5670" w:type="dxa"/>
          </w:tcPr>
          <w:p>
            <w:pPr>
              <w:keepNext/>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pPr>
              <w:keepNext/>
              <w:jc w:val="center"/>
              <w:rPr>
                <w:rFonts w:ascii="Times New Roman" w:hAnsi="Times New Roman" w:cs="Times New Roman"/>
                <w:b/>
                <w:bCs/>
                <w:sz w:val="28"/>
                <w:szCs w:val="28"/>
              </w:rPr>
            </w:pPr>
            <w:r>
              <w:rPr>
                <w:rFonts w:ascii="Times New Roman" w:hAnsi="Times New Roman" w:cs="Times New Roman"/>
                <w:b/>
                <w:bCs/>
                <w:sz w:val="28"/>
                <w:szCs w:val="28"/>
              </w:rPr>
              <w:t>Độc lập - Tự do - Hạnh phúc</w:t>
            </w:r>
          </w:p>
          <w:p>
            <w:pPr>
              <w:keepNext/>
              <w:jc w:val="center"/>
              <w:rPr>
                <w:rFonts w:ascii="Times New Roman" w:hAnsi="Times New Roman" w:cs="Times New Roman"/>
                <w:sz w:val="28"/>
                <w:szCs w:val="28"/>
              </w:rPr>
            </w:pPr>
            <w:r>
              <w:rPr>
                <w:rFonts w:ascii="Times New Roman" w:hAnsi="Times New Roman" w:cs="Times New Roman"/>
                <w:noProof/>
                <w:sz w:val="26"/>
                <w:szCs w:val="26"/>
              </w:rPr>
              <mc:AlternateContent>
                <mc:Choice Requires="wps">
                  <w:drawing>
                    <wp:anchor distT="0" distB="0" distL="114300" distR="114300" simplePos="0" relativeHeight="251663872" behindDoc="0" locked="0" layoutInCell="1" allowOverlap="1">
                      <wp:simplePos x="0" y="0"/>
                      <wp:positionH relativeFrom="column">
                        <wp:posOffset>821055</wp:posOffset>
                      </wp:positionH>
                      <wp:positionV relativeFrom="paragraph">
                        <wp:posOffset>29210</wp:posOffset>
                      </wp:positionV>
                      <wp:extent cx="17678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67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3pt" to="203.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" strokecolor="black [3200]" strokeweight=".5pt">
                      <v:stroke joinstyle="miter"/>
                    </v:line>
                  </w:pict>
                </mc:Fallback>
              </mc:AlternateContent>
            </w:r>
          </w:p>
        </w:tc>
      </w:tr>
      <w:tr>
        <w:tc>
          <w:tcPr>
            <w:tcW w:w="3510" w:type="dxa"/>
          </w:tcPr>
          <w:p>
            <w:pPr>
              <w:jc w:val="center"/>
              <w:rPr>
                <w:rFonts w:ascii="Times New Roman" w:hAnsi="Times New Roman" w:cs="Times New Roman"/>
                <w:sz w:val="26"/>
                <w:szCs w:val="26"/>
              </w:rPr>
            </w:pPr>
            <w:r>
              <w:rPr>
                <w:rFonts w:ascii="Times New Roman" w:hAnsi="Times New Roman" w:cs="Times New Roman"/>
                <w:sz w:val="26"/>
                <w:szCs w:val="26"/>
              </w:rPr>
              <w:t>Số:            /UBND-KTHTĐT</w:t>
            </w:r>
          </w:p>
          <w:p>
            <w:pPr>
              <w:spacing w:before="120"/>
              <w:jc w:val="center"/>
              <w:rPr>
                <w:rFonts w:ascii="Times New Roman" w:hAnsi="Times New Roman" w:cs="Times New Roman"/>
                <w:b/>
                <w:bCs/>
                <w:sz w:val="26"/>
                <w:szCs w:val="26"/>
              </w:rPr>
            </w:pPr>
            <w:r>
              <w:rPr>
                <w:rFonts w:ascii="Times New Roman" w:hAnsi="Times New Roman" w:cs="Times New Roman"/>
                <w:sz w:val="24"/>
                <w:szCs w:val="24"/>
              </w:rPr>
              <w:t>V/v tiếp nhận đăng ký môi trường của dự án: “</w:t>
            </w:r>
            <w:r>
              <w:rPr>
                <w:rFonts w:ascii="Times New Roman" w:hAnsi="Times New Roman" w:cs="Times New Roman"/>
                <w:bCs/>
                <w:i/>
                <w:sz w:val="24"/>
                <w:szCs w:val="24"/>
                <w:lang w:val="vi-VN"/>
              </w:rPr>
              <w:t>Công ty TNHH Công nghệ Zhi Yuan Việt Nam</w:t>
            </w:r>
            <w:r>
              <w:rPr>
                <w:rFonts w:ascii="Times New Roman" w:hAnsi="Times New Roman" w:cs="Times New Roman"/>
                <w:sz w:val="24"/>
                <w:szCs w:val="24"/>
              </w:rPr>
              <w:t>”</w:t>
            </w:r>
          </w:p>
        </w:tc>
        <w:tc>
          <w:tcPr>
            <w:tcW w:w="5670" w:type="dxa"/>
          </w:tcPr>
          <w:p>
            <w:pPr>
              <w:keepNext/>
              <w:jc w:val="center"/>
              <w:rPr>
                <w:rFonts w:ascii="Times New Roman" w:hAnsi="Times New Roman" w:cs="Times New Roman"/>
                <w:b/>
                <w:bCs/>
                <w:sz w:val="28"/>
                <w:szCs w:val="28"/>
              </w:rPr>
            </w:pPr>
            <w:r>
              <w:rPr>
                <w:rFonts w:ascii="Times New Roman" w:hAnsi="Times New Roman" w:cs="Times New Roman"/>
                <w:i/>
                <w:sz w:val="28"/>
                <w:szCs w:val="28"/>
              </w:rPr>
              <w:t>Nếnh, ngày     tháng  4 năm 2026</w:t>
            </w:r>
          </w:p>
        </w:tc>
      </w:tr>
    </w:tbl>
    <w:p>
      <w:pPr>
        <w:spacing w:before="40" w:after="0" w:line="240" w:lineRule="auto"/>
        <w:rPr>
          <w:rFonts w:ascii="Times New Roman" w:hAnsi="Times New Roman" w:cs="Times New Roman"/>
          <w:sz w:val="28"/>
          <w:szCs w:val="28"/>
        </w:rPr>
      </w:pPr>
    </w:p>
    <w:p>
      <w:pPr>
        <w:spacing w:before="40"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Kính gửi: </w:t>
      </w:r>
      <w:r>
        <w:rPr>
          <w:rFonts w:ascii="Times New Roman" w:hAnsi="Times New Roman" w:cs="Times New Roman"/>
          <w:bCs/>
          <w:sz w:val="28"/>
          <w:szCs w:val="28"/>
          <w:lang w:val="vi-VN"/>
        </w:rPr>
        <w:t>Công ty TNHH Công nghệ Zhi Yuan Việt Nam</w:t>
      </w:r>
      <w:r>
        <w:rPr>
          <w:rFonts w:ascii="Times New Roman" w:hAnsi="Times New Roman" w:cs="Times New Roman"/>
          <w:sz w:val="28"/>
          <w:szCs w:val="28"/>
        </w:rPr>
        <w:t>.</w:t>
      </w:r>
    </w:p>
    <w:p>
      <w:pPr>
        <w:widowControl w:val="0"/>
        <w:autoSpaceDE w:val="0"/>
        <w:autoSpaceDN w:val="0"/>
        <w:adjustRightInd w:val="0"/>
        <w:spacing w:before="40" w:after="0" w:line="240" w:lineRule="auto"/>
        <w:jc w:val="both"/>
        <w:rPr>
          <w:rFonts w:ascii="Times New Roman" w:hAnsi="Times New Roman" w:cs="Times New Roman"/>
          <w:sz w:val="28"/>
          <w:szCs w:val="28"/>
        </w:rPr>
      </w:pPr>
    </w:p>
    <w:p>
      <w:pPr>
        <w:spacing w:before="60" w:after="120" w:line="340" w:lineRule="exact"/>
        <w:ind w:firstLine="567"/>
        <w:jc w:val="both"/>
        <w:rPr>
          <w:rFonts w:ascii="Times New Roman" w:hAnsi="Times New Roman" w:cs="Times New Roman"/>
          <w:sz w:val="28"/>
          <w:szCs w:val="28"/>
        </w:rPr>
      </w:pPr>
      <w:bookmarkStart w:id="0" w:name="_GoBack"/>
      <w:r>
        <w:rPr>
          <w:rFonts w:ascii="Times New Roman" w:hAnsi="Times New Roman" w:cs="Times New Roman"/>
          <w:sz w:val="28"/>
          <w:szCs w:val="28"/>
        </w:rPr>
        <w:t xml:space="preserve">Chủ tịch UBND phường Nếnh đã nhận được Văn bản </w:t>
      </w:r>
      <w:r>
        <w:rPr>
          <w:rFonts w:ascii="Times New Roman" w:hAnsi="Times New Roman" w:cs="Times New Roman"/>
          <w:color w:val="000000" w:themeColor="text1"/>
          <w:sz w:val="28"/>
          <w:szCs w:val="28"/>
        </w:rPr>
        <w:t xml:space="preserve">số 01/ĐKMT-ZHIYUAN ngày 24/3/2026 của </w:t>
      </w:r>
      <w:r>
        <w:rPr>
          <w:rFonts w:ascii="Times New Roman" w:hAnsi="Times New Roman" w:cs="Times New Roman"/>
          <w:bCs/>
          <w:sz w:val="28"/>
          <w:szCs w:val="28"/>
          <w:lang w:val="vi-VN"/>
        </w:rPr>
        <w:t>Công ty TNHH Công nghệ Zhi Yuan Việt Nam</w:t>
      </w:r>
      <w:r>
        <w:rPr>
          <w:rFonts w:ascii="Times New Roman" w:hAnsi="Times New Roman" w:cs="Times New Roman"/>
          <w:color w:val="000000" w:themeColor="text1"/>
          <w:sz w:val="28"/>
          <w:szCs w:val="28"/>
        </w:rPr>
        <w:t xml:space="preserve"> về việc</w:t>
      </w:r>
      <w:r>
        <w:rPr>
          <w:rFonts w:ascii="Times New Roman" w:hAnsi="Times New Roman" w:cs="Times New Roman"/>
          <w:sz w:val="24"/>
          <w:szCs w:val="24"/>
        </w:rPr>
        <w:t xml:space="preserve"> </w:t>
      </w:r>
      <w:r>
        <w:rPr>
          <w:rFonts w:ascii="Times New Roman" w:hAnsi="Times New Roman" w:cs="Times New Roman"/>
          <w:sz w:val="28"/>
          <w:szCs w:val="24"/>
        </w:rPr>
        <w:t>đăng ký môi trường của dự án: “</w:t>
      </w:r>
      <w:r>
        <w:rPr>
          <w:rFonts w:ascii="Times New Roman" w:hAnsi="Times New Roman" w:cs="Times New Roman"/>
          <w:bCs/>
          <w:i/>
          <w:sz w:val="28"/>
          <w:szCs w:val="24"/>
          <w:lang w:val="vi-VN"/>
        </w:rPr>
        <w:t>Công ty TNHH Công nghệ Zhi Yuan Việt Nam</w:t>
      </w:r>
      <w:r>
        <w:rPr>
          <w:rFonts w:ascii="Times New Roman" w:hAnsi="Times New Roman" w:cs="Times New Roman"/>
          <w:sz w:val="28"/>
          <w:szCs w:val="24"/>
        </w:rPr>
        <w:t>”</w:t>
      </w:r>
      <w:r>
        <w:rPr>
          <w:rFonts w:ascii="Times New Roman" w:hAnsi="Times New Roman" w:cs="Times New Roman"/>
          <w:sz w:val="28"/>
          <w:szCs w:val="28"/>
        </w:rPr>
        <w:t xml:space="preserve">, địa điểm thực hiện dự án: </w:t>
      </w:r>
      <w:r>
        <w:rPr>
          <w:rFonts w:ascii="Times New Roman" w:hAnsi="Times New Roman" w:cs="Times New Roman"/>
          <w:sz w:val="28"/>
          <w:szCs w:val="28"/>
          <w:lang w:val="vi-VN"/>
        </w:rPr>
        <w:t>Lô CN-05 (Gồm các nhà xưởng CN-05-31; CN-05-33; CN-05-35; CN-05-37; CN-05-38;) và một phần đất lô CN-05-32, Khu công nghiệp Vân Trung, phường Nếnh, tỉnh Bắc Ninh, Việt Nam</w:t>
      </w:r>
      <w:r>
        <w:rPr>
          <w:rFonts w:ascii="Times New Roman" w:hAnsi="Times New Roman" w:cs="Times New Roman"/>
          <w:sz w:val="28"/>
          <w:szCs w:val="28"/>
        </w:rPr>
        <w:t xml:space="preserve"> và hồ sơ </w:t>
      </w:r>
      <w:r>
        <w:rPr>
          <w:rFonts w:ascii="Times New Roman" w:hAnsi="Times New Roman" w:cs="Times New Roman"/>
          <w:sz w:val="28"/>
          <w:szCs w:val="28"/>
          <w:lang w:val="vi-VN"/>
        </w:rPr>
        <w:t>kèm theo</w:t>
      </w:r>
      <w:r>
        <w:rPr>
          <w:rFonts w:ascii="Times New Roman" w:hAnsi="Times New Roman" w:cs="Times New Roman"/>
          <w:sz w:val="28"/>
          <w:szCs w:val="28"/>
        </w:rPr>
        <w:t xml:space="preserve"> với những nội dung cụ thể sau:</w:t>
      </w:r>
    </w:p>
    <w:p>
      <w:pPr>
        <w:spacing w:before="60" w:after="120" w:line="340" w:lineRule="exact"/>
        <w:ind w:firstLine="567"/>
        <w:jc w:val="both"/>
        <w:rPr>
          <w:rFonts w:ascii="Times New Roman" w:hAnsi="Times New Roman" w:cs="Times New Roman"/>
          <w:sz w:val="28"/>
          <w:szCs w:val="28"/>
        </w:rPr>
      </w:pPr>
      <w:r>
        <w:rPr>
          <w:rFonts w:ascii="Times New Roman" w:hAnsi="Times New Roman" w:cs="Times New Roman"/>
          <w:sz w:val="28"/>
          <w:szCs w:val="28"/>
        </w:rPr>
        <w:t>- Bản đăng ký môi trường;</w:t>
      </w:r>
    </w:p>
    <w:p>
      <w:pPr>
        <w:spacing w:before="60" w:after="120" w:line="340" w:lineRule="exact"/>
        <w:ind w:firstLine="567"/>
        <w:jc w:val="both"/>
        <w:rPr>
          <w:rFonts w:ascii="Times New Roman" w:hAnsi="Times New Roman" w:cs="Times New Roman"/>
          <w:sz w:val="28"/>
          <w:szCs w:val="28"/>
        </w:rPr>
      </w:pPr>
      <w:bookmarkStart w:id="1" w:name="bookmark2049"/>
      <w:r>
        <w:rPr>
          <w:rFonts w:ascii="Times New Roman" w:hAnsi="Times New Roman" w:cs="Times New Roman"/>
          <w:sz w:val="28"/>
          <w:szCs w:val="28"/>
        </w:rPr>
        <w:t xml:space="preserve">- </w:t>
      </w:r>
      <w:bookmarkStart w:id="2" w:name="bookmark2050"/>
      <w:bookmarkEnd w:id="1"/>
      <w:r>
        <w:rPr>
          <w:rFonts w:ascii="Times New Roman" w:hAnsi="Times New Roman" w:cs="Times New Roman"/>
          <w:sz w:val="28"/>
          <w:szCs w:val="28"/>
        </w:rPr>
        <w:t>Giấy chứng nhận đăng ký doanh nghiệp Công ty cổ phần có mã số doanh nghiệp: 2401051781, đăng ký lần đầu ngày 01/12/2025; đăng ký thay đổi lần thứ 1 ngày 08/12/2025 do Phòng đăng ký kinh doanh và quản lý doanh nghiệp thuộc Sở Tài chính tỉnh Ninh cấp.</w:t>
      </w:r>
    </w:p>
    <w:p>
      <w:pPr>
        <w:spacing w:before="60" w:after="120" w:line="340" w:lineRule="exact"/>
        <w:ind w:firstLine="567"/>
        <w:jc w:val="both"/>
        <w:rPr>
          <w:rFonts w:ascii="Times New Roman" w:hAnsi="Times New Roman" w:cs="Times New Roman"/>
          <w:sz w:val="28"/>
          <w:szCs w:val="28"/>
        </w:rPr>
      </w:pPr>
      <w:r>
        <w:rPr>
          <w:rFonts w:ascii="Times New Roman" w:hAnsi="Times New Roman" w:cs="Times New Roman"/>
          <w:sz w:val="28"/>
          <w:szCs w:val="28"/>
        </w:rPr>
        <w:t>- Giấy chứng nhận đăng ký đầu tư, Mã số dự án: 7613172506 do Ban Quản lý các khu công nghiệp tỉnh Bắc Ninh cấp chứng nhận lần đầu ngày 20/11/2025, thay đổi lần thứ nhất ngày 11/02/2026.</w:t>
      </w:r>
    </w:p>
    <w:p>
      <w:pPr>
        <w:spacing w:before="60" w:after="120" w:line="34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Hợp đồng thuê đất giữa Công ty </w:t>
      </w:r>
      <w:r>
        <w:rPr>
          <w:rFonts w:ascii="Times New Roman" w:hAnsi="Times New Roman" w:cs="Times New Roman"/>
          <w:bCs/>
          <w:sz w:val="28"/>
          <w:szCs w:val="28"/>
          <w:lang w:val="vi-VN"/>
        </w:rPr>
        <w:t>TNHH Công nghệ Zhi Yuan Việt Nam</w:t>
      </w:r>
      <w:r>
        <w:rPr>
          <w:rFonts w:ascii="Times New Roman" w:hAnsi="Times New Roman" w:cs="Times New Roman"/>
          <w:bCs/>
          <w:sz w:val="28"/>
          <w:szCs w:val="28"/>
        </w:rPr>
        <w:t xml:space="preserve"> và Công ty TNHH Fugiang </w:t>
      </w:r>
      <w:r>
        <w:rPr>
          <w:rFonts w:ascii="Times New Roman" w:hAnsi="Times New Roman" w:cs="Times New Roman"/>
          <w:bCs/>
          <w:i/>
          <w:sz w:val="28"/>
          <w:szCs w:val="28"/>
        </w:rPr>
        <w:t>(theo hợp đồng cho thuê lại quyền sử dụng đất đã có hạ tầng kỹ thuật trong dự án bất động sản số 2025-FG-HDTD-007; 2025-FG-HDTD-010; 2025-FG-HDTD-011)</w:t>
      </w:r>
      <w:r>
        <w:rPr>
          <w:rFonts w:ascii="Times New Roman" w:hAnsi="Times New Roman" w:cs="Times New Roman"/>
          <w:bCs/>
          <w:sz w:val="28"/>
          <w:szCs w:val="28"/>
        </w:rPr>
        <w:t>.</w:t>
      </w:r>
    </w:p>
    <w:p>
      <w:pPr>
        <w:spacing w:before="60" w:after="120" w:line="340" w:lineRule="exact"/>
        <w:ind w:firstLine="567"/>
        <w:jc w:val="both"/>
        <w:rPr>
          <w:rFonts w:ascii="Times New Roman" w:hAnsi="Times New Roman" w:cs="Times New Roman"/>
          <w:bCs/>
          <w:sz w:val="28"/>
          <w:szCs w:val="28"/>
        </w:rPr>
      </w:pPr>
      <w:r>
        <w:rPr>
          <w:rFonts w:ascii="Times New Roman" w:hAnsi="Times New Roman" w:cs="Times New Roman"/>
          <w:sz w:val="28"/>
          <w:szCs w:val="28"/>
        </w:rPr>
        <w:t xml:space="preserve">Căn cứ vào nội dung đã đăng ký, Chủ tịch UBND phường Nếnh yêu cầu </w:t>
      </w:r>
      <w:r>
        <w:rPr>
          <w:rFonts w:ascii="Times New Roman" w:hAnsi="Times New Roman" w:cs="Times New Roman"/>
          <w:bCs/>
          <w:sz w:val="28"/>
          <w:szCs w:val="28"/>
          <w:lang w:val="vi-VN"/>
        </w:rPr>
        <w:t>Công ty TNHH Công nghệ Zhi Yuan Việt Nam</w:t>
      </w:r>
      <w:r>
        <w:rPr>
          <w:rFonts w:ascii="Times New Roman" w:hAnsi="Times New Roman" w:cs="Times New Roman"/>
          <w:sz w:val="28"/>
          <w:szCs w:val="28"/>
          <w:lang w:val="nl-NL" w:eastAsia="vi-VN"/>
        </w:rPr>
        <w:t xml:space="preserve"> </w:t>
      </w:r>
      <w:r>
        <w:rPr>
          <w:rFonts w:ascii="Times New Roman" w:hAnsi="Times New Roman" w:cs="Times New Roman"/>
          <w:sz w:val="28"/>
          <w:szCs w:val="28"/>
        </w:rPr>
        <w:t>thực hiện nghiêm các nội dung sau đây:</w:t>
      </w:r>
    </w:p>
    <w:bookmarkEnd w:id="2"/>
    <w:p>
      <w:pPr>
        <w:pStyle w:val="BodyText"/>
        <w:spacing w:before="60" w:after="120" w:line="340" w:lineRule="exact"/>
        <w:ind w:firstLine="567"/>
        <w:jc w:val="both"/>
        <w:rPr>
          <w:rStyle w:val="fontstyle01"/>
          <w:iCs/>
          <w:spacing w:val="-2"/>
        </w:rPr>
      </w:pPr>
      <w:r>
        <w:rPr>
          <w:rStyle w:val="fontstyle01"/>
          <w:iCs/>
          <w:spacing w:val="-2"/>
        </w:rPr>
        <w:t xml:space="preserve">1. </w:t>
      </w:r>
      <w:r>
        <w:rPr>
          <w:bCs/>
          <w:spacing w:val="-2"/>
          <w:sz w:val="28"/>
          <w:szCs w:val="28"/>
          <w:lang w:val="vi-VN"/>
        </w:rPr>
        <w:t>Công ty TNHH Công nghệ Zhi Yuan Việt Nam</w:t>
      </w:r>
      <w:r>
        <w:rPr>
          <w:spacing w:val="-2"/>
          <w:sz w:val="28"/>
          <w:szCs w:val="28"/>
        </w:rPr>
        <w:t xml:space="preserve"> t</w:t>
      </w:r>
      <w:r>
        <w:rPr>
          <w:rStyle w:val="fontstyle01"/>
          <w:iCs/>
          <w:spacing w:val="-2"/>
        </w:rPr>
        <w:t>ự chịu trách nhiệm trước pháp luật về thông tin, công trình, biện pháp bảo vệ môi trường đã đăng ký.</w:t>
      </w:r>
    </w:p>
    <w:p>
      <w:pPr>
        <w:pStyle w:val="BodyText"/>
        <w:spacing w:before="60" w:after="120" w:line="340" w:lineRule="exact"/>
        <w:ind w:firstLine="567"/>
        <w:jc w:val="both"/>
        <w:rPr>
          <w:rStyle w:val="fontstyle01"/>
          <w:iCs/>
        </w:rPr>
      </w:pPr>
      <w:r>
        <w:rPr>
          <w:rStyle w:val="fontstyle01"/>
          <w:iCs/>
        </w:rPr>
        <w:t>2. Tổ chức thực hiện các biện pháp bảo vệ môi trường theo quy định tại Điều 53 Luật Bảo vệ môi trường và các quy định pháp luật khác có liên quan.</w:t>
      </w:r>
    </w:p>
    <w:p>
      <w:pPr>
        <w:pStyle w:val="BodyText"/>
        <w:spacing w:before="60" w:after="120" w:line="340" w:lineRule="exact"/>
        <w:ind w:firstLine="567"/>
        <w:jc w:val="both"/>
        <w:rPr>
          <w:rStyle w:val="fontstyle01"/>
          <w:iCs/>
          <w:color w:val="auto"/>
        </w:rPr>
      </w:pPr>
      <w:r>
        <w:rPr>
          <w:rStyle w:val="fontstyle01"/>
          <w:iCs/>
        </w:rPr>
        <w:t xml:space="preserve">3. </w:t>
      </w:r>
      <w:r>
        <w:rPr>
          <w:rStyle w:val="fontstyle01"/>
          <w:iCs/>
          <w:color w:val="auto"/>
        </w:rPr>
        <w:t>Tổ chức thực hiện các phương án phân loại, thu gom, quản lý, xử lý chất thải theo nội dung đã đăng ký. Đảm bảo các biện pháp xử lý được vận hành thường xuyên, không gây ảnh hưởng đến môi trường và cộng đồng xung quanh.</w:t>
      </w:r>
    </w:p>
    <w:p>
      <w:pPr>
        <w:pStyle w:val="BodyText"/>
        <w:spacing w:before="60" w:after="120" w:line="340" w:lineRule="exact"/>
        <w:ind w:firstLine="567"/>
        <w:jc w:val="both"/>
        <w:rPr>
          <w:rStyle w:val="fontstyle01"/>
          <w:iCs/>
          <w:color w:val="auto"/>
        </w:rPr>
      </w:pPr>
      <w:r>
        <w:rPr>
          <w:rStyle w:val="fontstyle01"/>
          <w:iCs/>
          <w:color w:val="auto"/>
        </w:rPr>
        <w:lastRenderedPageBreak/>
        <w:t xml:space="preserve">4. Trong quá trình thực hiện, nếu có thay đổi về nội dung đã đăng ký, </w:t>
      </w:r>
      <w:r>
        <w:rPr>
          <w:bCs/>
          <w:sz w:val="28"/>
          <w:szCs w:val="28"/>
          <w:lang w:val="vi-VN"/>
        </w:rPr>
        <w:t>Công ty TNHH Công nghệ Zhi Yuan Việt Nam</w:t>
      </w:r>
      <w:r>
        <w:rPr>
          <w:rStyle w:val="fontstyle01"/>
          <w:iCs/>
          <w:color w:val="auto"/>
        </w:rPr>
        <w:t xml:space="preserve"> có trách nhiệm báo cáo UBND phường Nếnh </w:t>
      </w:r>
      <w:r>
        <w:rPr>
          <w:rStyle w:val="fontstyle01"/>
          <w:i/>
          <w:iCs/>
          <w:color w:val="auto"/>
        </w:rPr>
        <w:t>(qua phòng Kinh tế, Hạ tầng và Đô thi)</w:t>
      </w:r>
      <w:r>
        <w:rPr>
          <w:rStyle w:val="fontstyle01"/>
          <w:iCs/>
          <w:color w:val="auto"/>
        </w:rPr>
        <w:t xml:space="preserve"> đối với việc thay đổi nêu trên đồng thời </w:t>
      </w:r>
      <w:r>
        <w:rPr>
          <w:sz w:val="28"/>
          <w:szCs w:val="28"/>
          <w:lang w:val="vi-VN"/>
        </w:rPr>
        <w:t>thực hiện các thủ tục pháp luật liên quan</w:t>
      </w:r>
      <w:r>
        <w:rPr>
          <w:sz w:val="28"/>
          <w:szCs w:val="28"/>
          <w:lang w:val="pt-BR"/>
        </w:rPr>
        <w:t xml:space="preserve"> </w:t>
      </w:r>
      <w:r>
        <w:rPr>
          <w:sz w:val="28"/>
          <w:szCs w:val="28"/>
          <w:lang w:val="vi-VN"/>
        </w:rPr>
        <w:t>về môi trường và các thủ tục pháp lý khác theo quy định</w:t>
      </w:r>
      <w:r>
        <w:rPr>
          <w:sz w:val="28"/>
          <w:szCs w:val="28"/>
        </w:rPr>
        <w:t>.</w:t>
      </w:r>
    </w:p>
    <w:p>
      <w:pPr>
        <w:widowControl w:val="0"/>
        <w:autoSpaceDE w:val="0"/>
        <w:autoSpaceDN w:val="0"/>
        <w:adjustRightInd w:val="0"/>
        <w:spacing w:before="60" w:after="120" w:line="340" w:lineRule="exact"/>
        <w:ind w:firstLine="567"/>
        <w:jc w:val="both"/>
        <w:rPr>
          <w:rFonts w:ascii="Times New Roman" w:hAnsi="Times New Roman" w:cs="Times New Roman"/>
          <w:sz w:val="28"/>
          <w:szCs w:val="28"/>
        </w:rPr>
      </w:pPr>
      <w:r>
        <w:rPr>
          <w:rFonts w:ascii="Times New Roman" w:hAnsi="Times New Roman" w:cs="Times New Roman"/>
          <w:sz w:val="28"/>
          <w:szCs w:val="28"/>
        </w:rPr>
        <w:t>Đăng ký môi trường của dự án “</w:t>
      </w:r>
      <w:r>
        <w:rPr>
          <w:rFonts w:ascii="Times New Roman" w:hAnsi="Times New Roman" w:cs="Times New Roman"/>
          <w:bCs/>
          <w:i/>
          <w:sz w:val="28"/>
          <w:szCs w:val="28"/>
        </w:rPr>
        <w:t>Công ty TNHH Công nghệ Zhi Yuan Việt Nam</w:t>
      </w:r>
      <w:r>
        <w:rPr>
          <w:rFonts w:ascii="Times New Roman" w:hAnsi="Times New Roman" w:cs="Times New Roman"/>
          <w:sz w:val="28"/>
          <w:szCs w:val="28"/>
        </w:rPr>
        <w:t>” là cơ sở để cơ quan có thẩm quyền kiểm tra, giám sát việc thực hiện công tác bảo vệ môi trường trong suốt quá trình vận hành của dự án./.</w:t>
      </w:r>
    </w:p>
    <w:bookmarkEnd w:id="0"/>
    <w:p>
      <w:pPr>
        <w:widowControl w:val="0"/>
        <w:autoSpaceDE w:val="0"/>
        <w:autoSpaceDN w:val="0"/>
        <w:adjustRightInd w:val="0"/>
        <w:spacing w:before="60" w:after="60" w:line="240"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tc>
          <w:tcPr>
            <w:tcW w:w="4675" w:type="dxa"/>
          </w:tcPr>
          <w:p>
            <w:pPr>
              <w:rPr>
                <w:rFonts w:ascii="Times New Roman" w:hAnsi="Times New Roman" w:cs="Times New Roman"/>
              </w:rPr>
            </w:pPr>
            <w:r>
              <w:rPr>
                <w:rFonts w:ascii="Times New Roman" w:hAnsi="Times New Roman" w:cs="Times New Roman"/>
                <w:b/>
                <w:bCs/>
                <w:i/>
                <w:iCs/>
                <w:noProof/>
                <w:sz w:val="24"/>
                <w:szCs w:val="24"/>
                <w:lang w:val="vi-VN"/>
              </w:rPr>
              <w:t>Nơi nhận:</w:t>
            </w:r>
            <w:r>
              <w:rPr>
                <w:rFonts w:ascii="Times New Roman" w:hAnsi="Times New Roman" w:cs="Times New Roman"/>
                <w:b/>
                <w:bCs/>
                <w:i/>
                <w:iCs/>
                <w:noProof/>
                <w:sz w:val="24"/>
                <w:szCs w:val="24"/>
                <w:lang w:val="vi-VN"/>
              </w:rPr>
              <w:br/>
            </w:r>
            <w:r>
              <w:rPr>
                <w:rFonts w:ascii="Times New Roman" w:hAnsi="Times New Roman" w:cs="Times New Roman"/>
                <w:noProof/>
                <w:lang w:val="vi-VN"/>
              </w:rPr>
              <w:t xml:space="preserve">- </w:t>
            </w:r>
            <w:r>
              <w:rPr>
                <w:rFonts w:ascii="Times New Roman" w:hAnsi="Times New Roman" w:cs="Times New Roman"/>
              </w:rPr>
              <w:t xml:space="preserve">Như trên; </w:t>
            </w:r>
          </w:p>
          <w:p>
            <w:pPr>
              <w:rPr>
                <w:rFonts w:ascii="Times New Roman" w:hAnsi="Times New Roman" w:cs="Times New Roman"/>
              </w:rPr>
            </w:pPr>
            <w:r>
              <w:rPr>
                <w:rFonts w:ascii="Times New Roman" w:hAnsi="Times New Roman" w:cs="Times New Roman"/>
              </w:rPr>
              <w:t xml:space="preserve">- Sở Nông nghiệp và Môi trường </w:t>
            </w:r>
            <w:r>
              <w:rPr>
                <w:rFonts w:ascii="Times New Roman" w:hAnsi="Times New Roman" w:cs="Times New Roman"/>
                <w:i/>
              </w:rPr>
              <w:t>(b/c)</w:t>
            </w: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 xml:space="preserve">- Ban Quản lý các KCN tỉnh Bắc Ninh; </w:t>
            </w:r>
          </w:p>
          <w:p>
            <w:pPr>
              <w:rPr>
                <w:rFonts w:ascii="Times New Roman" w:hAnsi="Times New Roman" w:cs="Times New Roman"/>
              </w:rPr>
            </w:pPr>
            <w:r>
              <w:rPr>
                <w:rFonts w:ascii="Times New Roman" w:hAnsi="Times New Roman" w:cs="Times New Roman"/>
              </w:rPr>
              <w:t xml:space="preserve">- Chủ tịch, các PCT UBND phường; </w:t>
            </w:r>
          </w:p>
          <w:p>
            <w:pPr>
              <w:rPr>
                <w:rFonts w:ascii="Times New Roman" w:hAnsi="Times New Roman" w:cs="Times New Roman"/>
              </w:rPr>
            </w:pPr>
            <w:r>
              <w:rPr>
                <w:rFonts w:ascii="Times New Roman" w:hAnsi="Times New Roman" w:cs="Times New Roman"/>
              </w:rPr>
              <w:t xml:space="preserve">- Phòng Văn hóa – Xã hội; Trung tâm cung ứng dịch vụ sự nghiệp công </w:t>
            </w:r>
            <w:r>
              <w:rPr>
                <w:rFonts w:ascii="Times New Roman" w:hAnsi="Times New Roman" w:cs="Times New Roman"/>
                <w:i/>
              </w:rPr>
              <w:t>(đăng tải công khai trên hệ thống thông tin điện tử)</w:t>
            </w: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 xml:space="preserve">- Phòng Kinh tế, Hạ tầng và Đô thị (lưu HS); </w:t>
            </w:r>
          </w:p>
          <w:p>
            <w:pPr>
              <w:rPr>
                <w:rFonts w:ascii="Times New Roman" w:hAnsi="Times New Roman" w:cs="Times New Roman"/>
              </w:rPr>
            </w:pPr>
            <w:r>
              <w:rPr>
                <w:rFonts w:ascii="Times New Roman" w:hAnsi="Times New Roman" w:cs="Times New Roman"/>
              </w:rPr>
              <w:t xml:space="preserve">- VP: LĐ, CVTH; </w:t>
            </w:r>
          </w:p>
          <w:p>
            <w:pPr>
              <w:widowControl w:val="0"/>
              <w:autoSpaceDE w:val="0"/>
              <w:autoSpaceDN w:val="0"/>
              <w:adjustRightInd w:val="0"/>
              <w:jc w:val="both"/>
              <w:rPr>
                <w:rFonts w:ascii="Times New Roman" w:eastAsia="Times New Roman" w:hAnsi="Times New Roman" w:cs="Times New Roman"/>
                <w:sz w:val="28"/>
                <w:szCs w:val="28"/>
              </w:rPr>
            </w:pPr>
            <w:r>
              <w:rPr>
                <w:rFonts w:ascii="Times New Roman" w:hAnsi="Times New Roman" w:cs="Times New Roman"/>
              </w:rPr>
              <w:t>- Lưu: VT</w:t>
            </w:r>
            <w:r>
              <w:rPr>
                <w:rFonts w:ascii="Times New Roman" w:hAnsi="Times New Roman" w:cs="Times New Roman"/>
                <w:noProof/>
              </w:rPr>
              <w:t>.</w:t>
            </w:r>
          </w:p>
        </w:tc>
        <w:tc>
          <w:tcPr>
            <w:tcW w:w="4675" w:type="dxa"/>
          </w:tcPr>
          <w:p>
            <w:pPr>
              <w:keepNext/>
              <w:widowControl w:val="0"/>
              <w:autoSpaceDE w:val="0"/>
              <w:autoSpaceDN w:val="0"/>
              <w:adjustRightInd w:val="0"/>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KT. CHỦ TỊCH</w:t>
            </w:r>
          </w:p>
          <w:p>
            <w:pPr>
              <w:keepNext/>
              <w:widowControl w:val="0"/>
              <w:autoSpaceDE w:val="0"/>
              <w:autoSpaceDN w:val="0"/>
              <w:adjustRightInd w:val="0"/>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PHÓ CHỦ TỊCH</w:t>
            </w:r>
          </w:p>
          <w:p>
            <w:pPr>
              <w:keepNext/>
              <w:widowControl w:val="0"/>
              <w:autoSpaceDE w:val="0"/>
              <w:autoSpaceDN w:val="0"/>
              <w:adjustRightInd w:val="0"/>
              <w:jc w:val="center"/>
              <w:rPr>
                <w:rFonts w:ascii="Times New Roman" w:eastAsia="Times New Roman" w:hAnsi="Times New Roman" w:cs="Times New Roman"/>
                <w:b/>
                <w:sz w:val="28"/>
                <w:szCs w:val="28"/>
                <w:lang w:val="pt-BR"/>
              </w:rPr>
            </w:pPr>
          </w:p>
          <w:p>
            <w:pPr>
              <w:jc w:val="center"/>
              <w:rPr>
                <w:rFonts w:ascii="Times New Roman" w:eastAsia="Times New Roman" w:hAnsi="Times New Roman" w:cs="Times New Roman"/>
                <w:sz w:val="28"/>
                <w:szCs w:val="28"/>
                <w:lang w:val="pt-BR"/>
              </w:rPr>
            </w:pPr>
          </w:p>
          <w:p>
            <w:pPr>
              <w:jc w:val="center"/>
              <w:rPr>
                <w:rFonts w:ascii="Times New Roman" w:eastAsia="Times New Roman" w:hAnsi="Times New Roman" w:cs="Times New Roman"/>
                <w:sz w:val="28"/>
                <w:szCs w:val="28"/>
                <w:lang w:val="pt-BR"/>
              </w:rPr>
            </w:pPr>
          </w:p>
          <w:p>
            <w:pPr>
              <w:jc w:val="center"/>
              <w:rPr>
                <w:rFonts w:ascii="Times New Roman" w:eastAsia="Times New Roman" w:hAnsi="Times New Roman" w:cs="Times New Roman"/>
                <w:sz w:val="28"/>
                <w:szCs w:val="28"/>
                <w:lang w:val="pt-BR"/>
              </w:rPr>
            </w:pPr>
          </w:p>
          <w:p>
            <w:pPr>
              <w:jc w:val="center"/>
              <w:rPr>
                <w:rFonts w:ascii="Times New Roman" w:eastAsia="Times New Roman" w:hAnsi="Times New Roman" w:cs="Times New Roman"/>
                <w:sz w:val="28"/>
                <w:szCs w:val="28"/>
                <w:lang w:val="pt-BR"/>
              </w:rPr>
            </w:pPr>
          </w:p>
          <w:p>
            <w:pPr>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Vũ Văn Hồng</w:t>
            </w:r>
          </w:p>
        </w:tc>
      </w:tr>
    </w:tbl>
    <w:p>
      <w:pPr>
        <w:widowControl w:val="0"/>
        <w:autoSpaceDE w:val="0"/>
        <w:autoSpaceDN w:val="0"/>
        <w:adjustRightInd w:val="0"/>
        <w:spacing w:before="40" w:after="0" w:line="240" w:lineRule="auto"/>
        <w:ind w:left="567"/>
        <w:jc w:val="both"/>
        <w:rPr>
          <w:rFonts w:ascii="Times New Roman" w:eastAsia="Times New Roman" w:hAnsi="Times New Roman" w:cs="Times New Roman"/>
          <w:sz w:val="28"/>
          <w:szCs w:val="28"/>
          <w:lang w:val="pt-BR"/>
        </w:rPr>
      </w:pPr>
    </w:p>
    <w:p>
      <w:pPr>
        <w:spacing w:before="40" w:after="0" w:line="240" w:lineRule="auto"/>
        <w:rPr>
          <w:rFonts w:ascii="Times New Roman" w:hAnsi="Times New Roman" w:cs="Times New Roman"/>
          <w:sz w:val="28"/>
          <w:szCs w:val="28"/>
        </w:rPr>
      </w:pPr>
    </w:p>
    <w:sectPr>
      <w:headerReference w:type="default" r:id="rId7"/>
      <w:footerReference w:type="default" r:id="rId8"/>
      <w:pgSz w:w="11907" w:h="16840" w:code="9"/>
      <w:pgMar w:top="1134" w:right="1134" w:bottom="1134" w:left="1701" w:header="510" w:footer="5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rPr>
        <w:rFonts w:ascii="Times New Roman" w:hAnsi="Times New Roman" w:cs="Times New Roman"/>
        <w:sz w:val="28"/>
        <w:szCs w:val="28"/>
      </w:rPr>
    </w:pPr>
  </w:p>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595821"/>
      <w:docPartObj>
        <w:docPartGallery w:val="Page Numbers (Top of Page)"/>
        <w:docPartUnique/>
      </w:docPartObj>
    </w:sdtPr>
    <w:sdtEndPr>
      <w:rPr>
        <w:rFonts w:ascii="Times New Roman" w:hAnsi="Times New Roman" w:cs="Times New Roman"/>
        <w:noProof/>
        <w:sz w:val="28"/>
        <w:szCs w:val="28"/>
      </w:rPr>
    </w:sdtEndPr>
    <w:sdtContent>
      <w:p>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2</w:t>
        </w:r>
        <w:r>
          <w:rPr>
            <w:rFonts w:ascii="Times New Roman" w:hAnsi="Times New Roman" w:cs="Times New Roman"/>
            <w:noProof/>
            <w:sz w:val="28"/>
            <w:szCs w:val="28"/>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E7F27"/>
    <w:multiLevelType w:val="hybridMultilevel"/>
    <w:tmpl w:val="93F0C4DC"/>
    <w:lvl w:ilvl="0" w:tplc="42924D8C">
      <w:start w:val="1"/>
      <w:numFmt w:val="bullet"/>
      <w:pStyle w:val="TOC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0F4134"/>
    <w:multiLevelType w:val="hybridMultilevel"/>
    <w:tmpl w:val="52B8E8E6"/>
    <w:lvl w:ilvl="0" w:tplc="D286111A">
      <w:start w:val="20"/>
      <w:numFmt w:val="bullet"/>
      <w:lvlText w:val="-"/>
      <w:lvlJc w:val="left"/>
      <w:pPr>
        <w:ind w:left="1080" w:hanging="360"/>
      </w:pPr>
      <w:rPr>
        <w:rFonts w:ascii="Times New Roman" w:eastAsia="Times New Roman" w:hAnsi="Times New Roman" w:cs="Times New Roman" w:hint="default"/>
        <w:color w:val="0C0C0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90146C-1813-46CD-B385-27A36969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Muc luc"/>
    <w:basedOn w:val="Normal"/>
    <w:next w:val="Normal"/>
    <w:autoRedefine/>
    <w:uiPriority w:val="39"/>
    <w:unhideWhenUsed/>
    <w:qFormat/>
    <w:pPr>
      <w:numPr>
        <w:numId w:val="1"/>
      </w:numPr>
      <w:spacing w:after="0" w:line="288" w:lineRule="auto"/>
      <w:contextualSpacing/>
      <w:jc w:val="both"/>
    </w:pPr>
    <w:rPr>
      <w:rFonts w:ascii="Times New Roman" w:hAnsi="Times New Roman" w:cs="Times New Roman"/>
      <w:sz w:val="26"/>
      <w:szCs w:val="26"/>
      <w:lang w:val="pt-BR"/>
    </w:rPr>
  </w:style>
  <w:style w:type="paragraph" w:styleId="TableofFigures">
    <w:name w:val="table of figures"/>
    <w:basedOn w:val="Normal"/>
    <w:next w:val="Normal"/>
    <w:uiPriority w:val="99"/>
    <w:unhideWhenUsed/>
    <w:pPr>
      <w:spacing w:after="0"/>
      <w:jc w:val="both"/>
    </w:pPr>
    <w:rPr>
      <w:rFonts w:ascii="Times New Roman" w:hAnsi="Times New Roman"/>
      <w:sz w:val="26"/>
    </w:rPr>
  </w:style>
  <w:style w:type="paragraph" w:customStyle="1" w:styleId="thuong">
    <w:name w:val="thuong"/>
    <w:basedOn w:val="Normal"/>
    <w:link w:val="thuongChar"/>
    <w:qFormat/>
    <w:pPr>
      <w:spacing w:after="0" w:line="312" w:lineRule="auto"/>
      <w:jc w:val="both"/>
    </w:pPr>
    <w:rPr>
      <w:rFonts w:ascii="Times New Roman" w:hAnsi="Times New Roman" w:cs="Times New Roman"/>
      <w:sz w:val="26"/>
      <w:szCs w:val="26"/>
    </w:rPr>
  </w:style>
  <w:style w:type="character" w:customStyle="1" w:styleId="thuongChar">
    <w:name w:val="thuong Char"/>
    <w:basedOn w:val="DefaultParagraphFont"/>
    <w:link w:val="thuong"/>
    <w:rPr>
      <w:rFonts w:ascii="Times New Roman" w:hAnsi="Times New Roman" w:cs="Times New Roman"/>
      <w:sz w:val="26"/>
      <w:szCs w:val="2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odyText">
    <w:name w:val="Body Text"/>
    <w:basedOn w:val="Normal"/>
    <w:link w:val="BodyTextChar"/>
    <w:pPr>
      <w:widowControl w:val="0"/>
      <w:spacing w:after="0" w:line="240" w:lineRule="auto"/>
      <w:jc w:val="center"/>
    </w:pPr>
    <w:rPr>
      <w:rFonts w:ascii="Times New Roman" w:eastAsia="SimSun" w:hAnsi="Times New Roman" w:cs="Times New Roman"/>
      <w:kern w:val="2"/>
      <w:sz w:val="24"/>
      <w:szCs w:val="24"/>
      <w:lang w:eastAsia="zh-CN"/>
    </w:rPr>
  </w:style>
  <w:style w:type="character" w:customStyle="1" w:styleId="BodyTextChar">
    <w:name w:val="Body Text Char"/>
    <w:basedOn w:val="DefaultParagraphFont"/>
    <w:link w:val="BodyText"/>
    <w:rPr>
      <w:rFonts w:ascii="Times New Roman" w:eastAsia="SimSun" w:hAnsi="Times New Roman" w:cs="Times New Roman"/>
      <w:kern w:val="2"/>
      <w:sz w:val="24"/>
      <w:szCs w:val="24"/>
      <w:lang w:eastAsia="zh-CN"/>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pPr>
      <w:widowControl w:val="0"/>
      <w:autoSpaceDE w:val="0"/>
      <w:autoSpaceDN w:val="0"/>
      <w:spacing w:after="0" w:line="240" w:lineRule="auto"/>
      <w:jc w:val="center"/>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SF3</cp:lastModifiedBy>
  <cp:revision>17</cp:revision>
  <cp:lastPrinted>2025-09-05T04:31:00Z</cp:lastPrinted>
  <dcterms:created xsi:type="dcterms:W3CDTF">2025-09-17T09:18:00Z</dcterms:created>
  <dcterms:modified xsi:type="dcterms:W3CDTF">2026-04-21T02:29:00Z</dcterms:modified>
</cp:coreProperties>
</file>